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CA0C" w14:textId="77777777" w:rsidR="000E4012" w:rsidRDefault="000A26DF">
      <w:pPr>
        <w:pStyle w:val="Heading1"/>
      </w:pPr>
      <w:r>
        <w:t>UNA VOCALE DI TROPPO</w:t>
      </w:r>
    </w:p>
    <w:p w14:paraId="5B9C2A11" w14:textId="77777777" w:rsidR="000E4012" w:rsidRDefault="000A26DF">
      <w:pPr>
        <w:pStyle w:val="BodyText"/>
        <w:spacing w:before="185" w:line="259" w:lineRule="auto"/>
        <w:ind w:right="108"/>
        <w:jc w:val="both"/>
      </w:pPr>
      <w:r>
        <w:t>Quando gli articoli determinativi LO e LA stanno davanti ad una parola che inizia per vocale, si elidono, cioè si elimina la vocale e si mette l’apostrofo (lo aereo – l’aereo, la osteria- l’osteria). Lo stesso accade quando sono uniti ad una preposizione (dello aereo- dell’aereo, della osteria- dell’osteria). Negli stessi casi anche l’articolo indeterminativo UNA perde l’ultima vocale e può succedere anche con i suoi derivati ALCUNA, NESSUNA, QUALCUNA… (alcuna amica- alcun’amica, nessuna elica- nessun’elica, qualcuna altra- qualcun’altra). Non si elidono mai gli articoli plurali GLI e LE e l’articolo UNO.</w:t>
      </w:r>
    </w:p>
    <w:p w14:paraId="1106A3D2" w14:textId="77777777" w:rsidR="000E4012" w:rsidRDefault="000A26DF">
      <w:pPr>
        <w:pStyle w:val="Heading2"/>
        <w:spacing w:before="159"/>
      </w:pPr>
      <w:r>
        <w:t>COME FOSSI MAESTRA O MAESTRO, CON LA PENNA FAI UNA CROCETTA SULLA VOCALE DA</w:t>
      </w:r>
    </w:p>
    <w:p w14:paraId="46C77A5E" w14:textId="77777777" w:rsidR="000E4012" w:rsidRDefault="000A26DF">
      <w:pPr>
        <w:ind w:left="112"/>
        <w:rPr>
          <w:b/>
          <w:i/>
          <w:sz w:val="24"/>
        </w:rPr>
      </w:pPr>
      <w:r>
        <w:rPr>
          <w:b/>
          <w:i/>
          <w:sz w:val="24"/>
        </w:rPr>
        <w:t>ELIMINARE E CORREGGI METTENDO L’APOSTROFO DOV’È GIUSTO FARLO.</w:t>
      </w:r>
    </w:p>
    <w:p w14:paraId="6DAE4223" w14:textId="77777777" w:rsidR="000E4012" w:rsidRDefault="000E4012">
      <w:pPr>
        <w:pStyle w:val="BodyText"/>
        <w:spacing w:before="12"/>
        <w:ind w:left="0"/>
        <w:rPr>
          <w:b/>
          <w:i/>
          <w:sz w:val="23"/>
        </w:rPr>
      </w:pPr>
    </w:p>
    <w:p w14:paraId="512C1853" w14:textId="77777777" w:rsidR="000E4012" w:rsidRDefault="000A26DF">
      <w:pPr>
        <w:pStyle w:val="BodyText"/>
        <w:spacing w:line="360" w:lineRule="auto"/>
        <w:ind w:right="108"/>
        <w:jc w:val="both"/>
      </w:pPr>
      <w:r>
        <w:t>Lo orologio della antica stanza da pranzo segnava le undici. La amica di mia sorella bussò alla porta e mi venne una idea. Mi nascosi dietro la anta dello armadio e, appena lei fu nella anticamera, mi preparai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venir</w:t>
      </w:r>
      <w:r>
        <w:rPr>
          <w:spacing w:val="-4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improvviso.</w:t>
      </w:r>
      <w:r>
        <w:rPr>
          <w:spacing w:val="-4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astuta</w:t>
      </w:r>
      <w:r>
        <w:rPr>
          <w:spacing w:val="-5"/>
        </w:rPr>
        <w:t xml:space="preserve"> </w:t>
      </w:r>
      <w:r>
        <w:t>bambina</w:t>
      </w:r>
      <w:r>
        <w:rPr>
          <w:spacing w:val="-4"/>
        </w:rPr>
        <w:t xml:space="preserve"> </w:t>
      </w:r>
      <w:r>
        <w:t>capì,</w:t>
      </w:r>
      <w:r>
        <w:rPr>
          <w:spacing w:val="-5"/>
        </w:rPr>
        <w:t xml:space="preserve"> </w:t>
      </w:r>
      <w:r>
        <w:t>scorgendo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mio</w:t>
      </w:r>
      <w:r>
        <w:rPr>
          <w:spacing w:val="-4"/>
        </w:rPr>
        <w:t xml:space="preserve"> </w:t>
      </w:r>
      <w:r>
        <w:t>piedino</w:t>
      </w:r>
      <w:r>
        <w:rPr>
          <w:spacing w:val="-3"/>
        </w:rPr>
        <w:t xml:space="preserve"> </w:t>
      </w:r>
      <w:r>
        <w:t>sotto la anta, che avevo progettato qualcuna altra delle mie marachelle. Fu così che entrò con una andatura</w:t>
      </w:r>
      <w:r>
        <w:rPr>
          <w:spacing w:val="-5"/>
        </w:rPr>
        <w:t xml:space="preserve"> </w:t>
      </w:r>
      <w:r>
        <w:t>silenziosa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farsi</w:t>
      </w:r>
      <w:r>
        <w:rPr>
          <w:spacing w:val="-4"/>
        </w:rPr>
        <w:t xml:space="preserve"> </w:t>
      </w:r>
      <w:r>
        <w:t>sentire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aspettavo,</w:t>
      </w:r>
      <w:r>
        <w:rPr>
          <w:spacing w:val="-4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balzò</w:t>
      </w:r>
      <w:r>
        <w:rPr>
          <w:spacing w:val="-4"/>
        </w:rPr>
        <w:t xml:space="preserve"> </w:t>
      </w:r>
      <w:r>
        <w:t>davanti</w:t>
      </w:r>
      <w:r>
        <w:rPr>
          <w:spacing w:val="-6"/>
        </w:rPr>
        <w:t xml:space="preserve"> </w:t>
      </w:r>
      <w:r>
        <w:t>e fui io a gettare lo urlo più acuto che si fosse mai</w:t>
      </w:r>
      <w:r>
        <w:rPr>
          <w:spacing w:val="-9"/>
        </w:rPr>
        <w:t xml:space="preserve"> </w:t>
      </w:r>
      <w:r>
        <w:t>sentito.</w:t>
      </w:r>
    </w:p>
    <w:p w14:paraId="23ADF94D" w14:textId="77777777" w:rsidR="000E4012" w:rsidRDefault="000A26DF">
      <w:pPr>
        <w:pStyle w:val="Heading1"/>
        <w:spacing w:before="159"/>
      </w:pPr>
      <w:r>
        <w:t>NON SOLO CON GLI ARTICOLI</w:t>
      </w:r>
    </w:p>
    <w:p w14:paraId="6441CDF2" w14:textId="77777777" w:rsidR="000E4012" w:rsidRDefault="000E4012">
      <w:pPr>
        <w:pStyle w:val="BodyText"/>
        <w:spacing w:before="2"/>
        <w:ind w:left="0"/>
        <w:rPr>
          <w:b/>
          <w:sz w:val="25"/>
        </w:rPr>
      </w:pPr>
    </w:p>
    <w:p w14:paraId="4B86A7FC" w14:textId="77777777" w:rsidR="000E4012" w:rsidRDefault="000A26DF">
      <w:pPr>
        <w:pStyle w:val="BodyText"/>
        <w:spacing w:line="360" w:lineRule="auto"/>
        <w:ind w:right="116"/>
        <w:jc w:val="both"/>
      </w:pP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l’ultima</w:t>
      </w:r>
      <w:r>
        <w:rPr>
          <w:spacing w:val="-6"/>
        </w:rPr>
        <w:t xml:space="preserve"> </w:t>
      </w:r>
      <w:r>
        <w:t>vocale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prendere</w:t>
      </w:r>
      <w:r>
        <w:rPr>
          <w:spacing w:val="-9"/>
        </w:rPr>
        <w:t xml:space="preserve"> </w:t>
      </w:r>
      <w:r>
        <w:t>l’apostrofo,</w:t>
      </w:r>
      <w:r>
        <w:rPr>
          <w:spacing w:val="-9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succedere</w:t>
      </w:r>
      <w:r>
        <w:rPr>
          <w:spacing w:val="-7"/>
        </w:rPr>
        <w:t xml:space="preserve"> </w:t>
      </w:r>
      <w:r>
        <w:t>anche a qualche altra parolina che sta davanti ad un’altra che inizia con</w:t>
      </w:r>
      <w:r>
        <w:rPr>
          <w:spacing w:val="-13"/>
        </w:rPr>
        <w:t xml:space="preserve"> </w:t>
      </w:r>
      <w:r>
        <w:t>vocale.</w:t>
      </w:r>
    </w:p>
    <w:p w14:paraId="07E75E0B" w14:textId="77777777" w:rsidR="000E4012" w:rsidRDefault="000A26DF">
      <w:pPr>
        <w:pStyle w:val="BodyText"/>
      </w:pPr>
      <w:r>
        <w:t>Alle paroline QUESTO, QUESTA, QUELLO, QUELLA, ANCHE, SANTO, SANTA, BELLO, BELLA, GRANDE,</w:t>
      </w:r>
    </w:p>
    <w:p w14:paraId="520F8A43" w14:textId="77777777" w:rsidR="000E4012" w:rsidRDefault="000A26DF">
      <w:pPr>
        <w:pStyle w:val="BodyText"/>
        <w:spacing w:before="146"/>
      </w:pPr>
      <w:r>
        <w:t>DOVE, ad esempio, può accadere.</w:t>
      </w:r>
    </w:p>
    <w:p w14:paraId="39380402" w14:textId="77777777" w:rsidR="000E4012" w:rsidRDefault="000E4012">
      <w:pPr>
        <w:pStyle w:val="BodyText"/>
        <w:ind w:left="0"/>
      </w:pPr>
    </w:p>
    <w:p w14:paraId="34FE8822" w14:textId="77777777" w:rsidR="000E4012" w:rsidRDefault="000E4012">
      <w:pPr>
        <w:pStyle w:val="BodyText"/>
        <w:spacing w:before="12"/>
        <w:ind w:left="0"/>
        <w:rPr>
          <w:sz w:val="23"/>
        </w:rPr>
      </w:pPr>
    </w:p>
    <w:p w14:paraId="23B95E2A" w14:textId="77777777" w:rsidR="000E4012" w:rsidRDefault="000A26DF">
      <w:pPr>
        <w:pStyle w:val="Heading2"/>
      </w:pPr>
      <w:r>
        <w:t>COMPLETA CON L’ESPRESSIONE GIUSTA</w:t>
      </w:r>
    </w:p>
    <w:p w14:paraId="195E349F" w14:textId="77777777" w:rsidR="000E4012" w:rsidRDefault="000E4012">
      <w:pPr>
        <w:pStyle w:val="BodyText"/>
        <w:spacing w:before="2"/>
        <w:ind w:left="0"/>
        <w:rPr>
          <w:b/>
          <w:i/>
          <w:sz w:val="25"/>
        </w:rPr>
      </w:pPr>
    </w:p>
    <w:p w14:paraId="4E15768D" w14:textId="77777777" w:rsidR="000E4012" w:rsidRDefault="000A26DF">
      <w:pPr>
        <w:pStyle w:val="BodyText"/>
        <w:tabs>
          <w:tab w:val="left" w:leader="dot" w:pos="1466"/>
        </w:tabs>
      </w:pPr>
      <w:r>
        <w:t>A</w:t>
      </w:r>
      <w:r>
        <w:rPr>
          <w:rFonts w:ascii="Times New Roman" w:hAnsi="Times New Roman"/>
        </w:rPr>
        <w:tab/>
      </w:r>
      <w:r>
        <w:t>ora saranno già arrivati.</w:t>
      </w:r>
    </w:p>
    <w:p w14:paraId="2871E14E" w14:textId="77777777" w:rsidR="000E4012" w:rsidRDefault="000A26DF">
      <w:pPr>
        <w:pStyle w:val="BodyText"/>
        <w:spacing w:before="204"/>
      </w:pPr>
      <w:r>
        <w:t>…………………..anno sarò certamente promossa.</w:t>
      </w:r>
    </w:p>
    <w:p w14:paraId="33DD3E42" w14:textId="77777777" w:rsidR="000E4012" w:rsidRDefault="000A26DF">
      <w:pPr>
        <w:pStyle w:val="BodyText"/>
        <w:spacing w:before="204"/>
      </w:pPr>
      <w:r>
        <w:t>…………………albero oltre il fiume è un ulivo centenario.</w:t>
      </w:r>
    </w:p>
    <w:p w14:paraId="49AA4A69" w14:textId="77777777" w:rsidR="000E4012" w:rsidRDefault="000A26DF">
      <w:pPr>
        <w:pStyle w:val="BodyText"/>
        <w:spacing w:before="204"/>
      </w:pPr>
      <w:r>
        <w:t>…………………anatra nello stagno ha un’ala spezzata.</w:t>
      </w:r>
    </w:p>
    <w:p w14:paraId="24F56F38" w14:textId="77777777" w:rsidR="000E4012" w:rsidRDefault="000A26DF">
      <w:pPr>
        <w:pStyle w:val="BodyText"/>
        <w:tabs>
          <w:tab w:val="left" w:leader="dot" w:pos="3085"/>
        </w:tabs>
        <w:spacing w:before="204" w:line="408" w:lineRule="auto"/>
        <w:ind w:right="5466"/>
      </w:pPr>
      <w:r>
        <w:t>…………………io, come te, andrò in montagna. Ci vediamo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piazza</w:t>
      </w:r>
      <w:r>
        <w:rPr>
          <w:rFonts w:ascii="Times New Roman" w:hAnsi="Times New Roman"/>
        </w:rPr>
        <w:tab/>
      </w:r>
      <w:r>
        <w:t>Agostino.</w:t>
      </w:r>
    </w:p>
    <w:p w14:paraId="76B87F59" w14:textId="77777777" w:rsidR="000E4012" w:rsidRDefault="000A26DF">
      <w:pPr>
        <w:pStyle w:val="BodyText"/>
        <w:tabs>
          <w:tab w:val="left" w:leader="dot" w:pos="3403"/>
        </w:tabs>
        <w:spacing w:line="408" w:lineRule="auto"/>
        <w:ind w:right="5675"/>
      </w:pPr>
      <w:r>
        <w:t>………………..amica che sei. Non mi aspetti? Suo nonno è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un</w:t>
      </w:r>
      <w:r>
        <w:rPr>
          <w:rFonts w:ascii="Times New Roman" w:hAnsi="Times New Roman"/>
        </w:rPr>
        <w:tab/>
      </w:r>
      <w:r>
        <w:t>uomo.</w:t>
      </w:r>
    </w:p>
    <w:p w14:paraId="1EFA6887" w14:textId="77777777" w:rsidR="000E4012" w:rsidRDefault="000A26DF">
      <w:pPr>
        <w:pStyle w:val="BodyText"/>
      </w:pPr>
      <w:r>
        <w:t>……………….è il mio zaino? Era sulla mia sedia.</w:t>
      </w:r>
    </w:p>
    <w:sectPr w:rsidR="000E4012">
      <w:footerReference w:type="default" r:id="rId6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47C7" w14:textId="77777777" w:rsidR="0017693B" w:rsidRDefault="0017693B" w:rsidP="00B971D1">
      <w:r>
        <w:separator/>
      </w:r>
    </w:p>
  </w:endnote>
  <w:endnote w:type="continuationSeparator" w:id="0">
    <w:p w14:paraId="0F035098" w14:textId="77777777" w:rsidR="0017693B" w:rsidRDefault="0017693B" w:rsidP="00B9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23B0" w14:textId="77777777" w:rsidR="00106D5F" w:rsidRDefault="00106D5F" w:rsidP="00106D5F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380F" w14:textId="77777777" w:rsidR="0017693B" w:rsidRDefault="0017693B" w:rsidP="00B971D1">
      <w:r>
        <w:separator/>
      </w:r>
    </w:p>
  </w:footnote>
  <w:footnote w:type="continuationSeparator" w:id="0">
    <w:p w14:paraId="2D42B349" w14:textId="77777777" w:rsidR="0017693B" w:rsidRDefault="0017693B" w:rsidP="00B9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012"/>
    <w:rsid w:val="000A26DF"/>
    <w:rsid w:val="000E4012"/>
    <w:rsid w:val="00106D5F"/>
    <w:rsid w:val="0017693B"/>
    <w:rsid w:val="00B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F3943"/>
  <w15:docId w15:val="{2772B012-F7F9-4E10-B375-9864A5E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37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7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1D1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97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1D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